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6E1EF" w14:textId="77777777" w:rsidR="0079111A" w:rsidRDefault="0079111A"/>
    <w:tbl>
      <w:tblPr>
        <w:tblW w:w="9921" w:type="dxa"/>
        <w:tblInd w:w="-318" w:type="dxa"/>
        <w:tblLook w:val="04A0" w:firstRow="1" w:lastRow="0" w:firstColumn="1" w:lastColumn="0" w:noHBand="0" w:noVBand="1"/>
      </w:tblPr>
      <w:tblGrid>
        <w:gridCol w:w="5988"/>
        <w:gridCol w:w="3933"/>
      </w:tblGrid>
      <w:tr w:rsidR="00C42673" w14:paraId="47E72580" w14:textId="77777777" w:rsidTr="00C42673">
        <w:trPr>
          <w:trHeight w:val="1297"/>
        </w:trPr>
        <w:tc>
          <w:tcPr>
            <w:tcW w:w="5988" w:type="dxa"/>
          </w:tcPr>
          <w:p w14:paraId="1DB7A605" w14:textId="3550CE0F" w:rsidR="00DD7880" w:rsidRPr="00DD7880" w:rsidRDefault="00C42673" w:rsidP="00DD7880">
            <w:pPr>
              <w:widowControl w:val="0"/>
              <w:spacing w:line="240" w:lineRule="auto"/>
              <w:ind w:left="0" w:hanging="74"/>
              <w:contextualSpacing/>
              <w:rPr>
                <w:color w:val="EE0000"/>
                <w:kern w:val="2"/>
                <w:szCs w:val="28"/>
                <w:lang w:val="uk-UA"/>
                <w14:ligatures w14:val="standardContextual"/>
              </w:rPr>
            </w:pPr>
            <w:r>
              <w:rPr>
                <w:b/>
                <w:bCs/>
                <w:kern w:val="2"/>
                <w:szCs w:val="28"/>
                <w:lang w:val="uk-UA"/>
                <w14:ligatures w14:val="standardContextual"/>
              </w:rPr>
              <w:t xml:space="preserve">Ініціатор: </w:t>
            </w:r>
            <w:r w:rsidR="00A03C20">
              <w:rPr>
                <w:kern w:val="2"/>
                <w:szCs w:val="28"/>
                <w:lang w:val="uk-UA"/>
                <w14:ligatures w14:val="standardContextual"/>
              </w:rPr>
              <w:t xml:space="preserve">депутатська фракція </w:t>
            </w:r>
            <w:r w:rsidR="009076BE">
              <w:rPr>
                <w:kern w:val="2"/>
                <w:szCs w:val="28"/>
                <w:lang w:val="uk-UA"/>
                <w14:ligatures w14:val="standardContextual"/>
              </w:rPr>
              <w:t>«</w:t>
            </w:r>
            <w:r w:rsidR="00A03C20">
              <w:rPr>
                <w:kern w:val="2"/>
                <w:szCs w:val="28"/>
                <w:lang w:val="uk-UA"/>
                <w14:ligatures w14:val="standardContextual"/>
              </w:rPr>
              <w:t>КМКС</w:t>
            </w:r>
            <w:r w:rsidR="009076BE">
              <w:rPr>
                <w:kern w:val="2"/>
                <w:szCs w:val="28"/>
                <w:lang w:val="uk-UA"/>
                <w14:ligatures w14:val="standardContextual"/>
              </w:rPr>
              <w:t xml:space="preserve">» </w:t>
            </w:r>
            <w:r w:rsidR="00A03C20">
              <w:rPr>
                <w:kern w:val="2"/>
                <w:szCs w:val="28"/>
                <w:lang w:val="uk-UA"/>
                <w14:ligatures w14:val="standardContextual"/>
              </w:rPr>
              <w:t>Парті</w:t>
            </w:r>
            <w:r w:rsidR="009076BE">
              <w:rPr>
                <w:kern w:val="2"/>
                <w:szCs w:val="28"/>
                <w:lang w:val="uk-UA"/>
                <w14:ligatures w14:val="standardContextual"/>
              </w:rPr>
              <w:t>ї</w:t>
            </w:r>
            <w:r w:rsidR="00A03C20">
              <w:rPr>
                <w:kern w:val="2"/>
                <w:szCs w:val="28"/>
                <w:lang w:val="uk-UA"/>
                <w14:ligatures w14:val="standardContextual"/>
              </w:rPr>
              <w:t xml:space="preserve"> угорців України» в Закарпатській обласній раді</w:t>
            </w:r>
          </w:p>
          <w:p w14:paraId="414B71C8" w14:textId="00814C14" w:rsidR="00C42673" w:rsidRPr="00A03C20" w:rsidRDefault="00C42673" w:rsidP="00A03C20">
            <w:pPr>
              <w:widowControl w:val="0"/>
              <w:spacing w:line="240" w:lineRule="auto"/>
              <w:ind w:left="0" w:hanging="74"/>
              <w:contextualSpacing/>
              <w:rPr>
                <w:color w:val="auto"/>
                <w:kern w:val="2"/>
                <w:szCs w:val="28"/>
                <w:lang w:val="uk-UA"/>
                <w14:ligatures w14:val="standardContextual"/>
              </w:rPr>
            </w:pPr>
            <w:r>
              <w:rPr>
                <w:b/>
                <w:bCs/>
                <w:kern w:val="2"/>
                <w:szCs w:val="28"/>
                <w:lang w:val="uk-UA"/>
                <w14:ligatures w14:val="standardContextual"/>
              </w:rPr>
              <w:t xml:space="preserve">Автор: </w:t>
            </w:r>
            <w:r w:rsidRPr="00A03C20">
              <w:rPr>
                <w:color w:val="auto"/>
                <w:kern w:val="2"/>
                <w:szCs w:val="28"/>
                <w:lang w:val="uk-UA"/>
                <w14:ligatures w14:val="standardContextual"/>
              </w:rPr>
              <w:t>виконавчий апарат обласної ради</w:t>
            </w:r>
          </w:p>
          <w:p w14:paraId="5198457C" w14:textId="77777777" w:rsidR="00C42673" w:rsidRDefault="00C42673" w:rsidP="002F3476">
            <w:pPr>
              <w:widowControl w:val="0"/>
              <w:spacing w:after="0" w:line="240" w:lineRule="auto"/>
              <w:ind w:left="0" w:firstLine="0"/>
              <w:contextualSpacing/>
              <w:rPr>
                <w:b/>
                <w:bCs/>
                <w:kern w:val="2"/>
                <w:szCs w:val="28"/>
                <w:lang w:val="uk-UA" w:eastAsia="uk-UA" w:bidi="uk-UA"/>
                <w14:ligatures w14:val="standardContextual"/>
              </w:rPr>
            </w:pPr>
          </w:p>
        </w:tc>
        <w:tc>
          <w:tcPr>
            <w:tcW w:w="3933" w:type="dxa"/>
            <w:hideMark/>
          </w:tcPr>
          <w:p w14:paraId="59AE8BF3" w14:textId="77777777" w:rsidR="00C42673" w:rsidRDefault="00C42673" w:rsidP="002F3476">
            <w:pPr>
              <w:spacing w:after="0" w:line="240" w:lineRule="auto"/>
              <w:ind w:left="0" w:hanging="74"/>
              <w:contextualSpacing/>
              <w:jc w:val="right"/>
              <w:rPr>
                <w:b/>
                <w:bCs/>
                <w:kern w:val="2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Cs w:val="28"/>
                <w14:ligatures w14:val="standardContextual"/>
              </w:rPr>
              <w:t>ПРО</w:t>
            </w:r>
            <w:r>
              <w:rPr>
                <w:b/>
                <w:bCs/>
                <w:kern w:val="2"/>
                <w:szCs w:val="28"/>
                <w:lang w:val="uk-UA"/>
                <w14:ligatures w14:val="standardContextual"/>
              </w:rPr>
              <w:t>Є</w:t>
            </w:r>
            <w:r>
              <w:rPr>
                <w:b/>
                <w:bCs/>
                <w:kern w:val="2"/>
                <w:szCs w:val="28"/>
                <w14:ligatures w14:val="standardContextual"/>
              </w:rPr>
              <w:t>КТ</w:t>
            </w:r>
          </w:p>
          <w:p w14:paraId="183BC451" w14:textId="2A7D0152" w:rsidR="00C42673" w:rsidRDefault="00C42673" w:rsidP="002F3476">
            <w:pPr>
              <w:spacing w:after="0" w:line="240" w:lineRule="auto"/>
              <w:ind w:left="0" w:hanging="74"/>
              <w:contextualSpacing/>
              <w:jc w:val="right"/>
              <w:rPr>
                <w:b/>
                <w:bCs/>
                <w:kern w:val="2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Cs w:val="28"/>
                <w:lang w:val="uk-UA"/>
                <w14:ligatures w14:val="standardContextual"/>
              </w:rPr>
              <w:t xml:space="preserve">            </w:t>
            </w:r>
            <w:r>
              <w:rPr>
                <w:b/>
                <w:bCs/>
                <w:kern w:val="2"/>
                <w:szCs w:val="28"/>
                <w14:ligatures w14:val="standardContextual"/>
              </w:rPr>
              <w:t>№</w:t>
            </w:r>
            <w:r>
              <w:rPr>
                <w:b/>
                <w:bCs/>
                <w:kern w:val="2"/>
                <w:szCs w:val="28"/>
                <w:lang w:val="uk-UA"/>
                <w14:ligatures w14:val="standardContextual"/>
              </w:rPr>
              <w:t xml:space="preserve">   </w:t>
            </w:r>
            <w:r w:rsidR="005037E9">
              <w:rPr>
                <w:b/>
                <w:bCs/>
                <w:kern w:val="2"/>
                <w:szCs w:val="28"/>
                <w:lang w:val="uk-UA"/>
                <w14:ligatures w14:val="standardContextual"/>
              </w:rPr>
              <w:t>1290</w:t>
            </w:r>
            <w:r>
              <w:rPr>
                <w:b/>
                <w:bCs/>
                <w:kern w:val="2"/>
                <w:szCs w:val="28"/>
                <w:lang w:val="uk-UA"/>
                <w14:ligatures w14:val="standardContextual"/>
              </w:rPr>
              <w:t xml:space="preserve"> /01.1-14</w:t>
            </w:r>
          </w:p>
        </w:tc>
      </w:tr>
    </w:tbl>
    <w:p w14:paraId="3365AACB" w14:textId="1B7DC221" w:rsidR="000323AB" w:rsidRDefault="000323AB" w:rsidP="008B3F20">
      <w:pPr>
        <w:spacing w:after="22" w:line="240" w:lineRule="auto"/>
        <w:ind w:left="0" w:right="-1" w:firstLine="0"/>
        <w:contextualSpacing/>
        <w:jc w:val="center"/>
        <w:rPr>
          <w:b/>
          <w:lang w:val="uk-UA"/>
        </w:rPr>
      </w:pPr>
      <w:r>
        <w:rPr>
          <w:noProof/>
        </w:rPr>
        <w:drawing>
          <wp:inline distT="0" distB="0" distL="0" distR="0" wp14:anchorId="563B6822" wp14:editId="3C1CDBB8">
            <wp:extent cx="426720" cy="617220"/>
            <wp:effectExtent l="0" t="0" r="0" b="0"/>
            <wp:docPr id="1324705257" name="Рисунок 1" descr="Зображення, що містить символ, логотип, емблема, текст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Зображення, що містить символ, логотип, емблема, текст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8D82F1" w14:textId="77777777" w:rsidR="008B3F20" w:rsidRPr="008B3F20" w:rsidRDefault="008B3F20" w:rsidP="008B3F20">
      <w:pPr>
        <w:spacing w:after="22" w:line="240" w:lineRule="auto"/>
        <w:ind w:left="0" w:right="-1" w:firstLine="0"/>
        <w:contextualSpacing/>
        <w:jc w:val="center"/>
        <w:rPr>
          <w:sz w:val="22"/>
          <w:lang w:val="uk-UA"/>
        </w:rPr>
      </w:pPr>
    </w:p>
    <w:p w14:paraId="5E55EB8F" w14:textId="4CA5018C" w:rsidR="000323AB" w:rsidRDefault="000323AB" w:rsidP="008B3F20">
      <w:pPr>
        <w:spacing w:after="0" w:line="240" w:lineRule="auto"/>
        <w:ind w:left="0" w:right="-1" w:hanging="10"/>
        <w:contextualSpacing/>
        <w:jc w:val="center"/>
        <w:rPr>
          <w:lang w:val="uk-UA"/>
        </w:rPr>
      </w:pPr>
      <w:r>
        <w:rPr>
          <w:b/>
          <w:lang w:val="uk-UA"/>
        </w:rPr>
        <w:t>ЗАКАРПАТСЬКА ОБЛАСНА РАДА</w:t>
      </w:r>
    </w:p>
    <w:p w14:paraId="213AC789" w14:textId="71392DCD" w:rsidR="000323AB" w:rsidRPr="008B3F20" w:rsidRDefault="000323AB" w:rsidP="008B3F20">
      <w:pPr>
        <w:spacing w:after="0" w:line="240" w:lineRule="auto"/>
        <w:ind w:left="0" w:right="-1" w:firstLine="0"/>
        <w:contextualSpacing/>
        <w:jc w:val="center"/>
        <w:rPr>
          <w:sz w:val="22"/>
          <w:lang w:val="uk-UA"/>
        </w:rPr>
      </w:pPr>
    </w:p>
    <w:p w14:paraId="67058C8A" w14:textId="5F640635" w:rsidR="000323AB" w:rsidRDefault="00C42673" w:rsidP="008B3F20">
      <w:pPr>
        <w:spacing w:after="0" w:line="240" w:lineRule="auto"/>
        <w:ind w:left="0" w:right="-1" w:hanging="10"/>
        <w:contextualSpacing/>
        <w:jc w:val="center"/>
        <w:rPr>
          <w:lang w:val="uk-UA"/>
        </w:rPr>
      </w:pPr>
      <w:r w:rsidRPr="00C42673">
        <w:rPr>
          <w:b/>
          <w:color w:val="auto"/>
          <w:lang w:val="uk-UA"/>
        </w:rPr>
        <w:t>Дев’ятнадцята</w:t>
      </w:r>
      <w:r>
        <w:rPr>
          <w:b/>
          <w:color w:val="009EDE"/>
          <w:lang w:val="uk-UA"/>
        </w:rPr>
        <w:t xml:space="preserve"> </w:t>
      </w:r>
      <w:r w:rsidR="000323AB">
        <w:rPr>
          <w:b/>
          <w:lang w:val="uk-UA"/>
        </w:rPr>
        <w:t>сесія VIІІ скликання</w:t>
      </w:r>
    </w:p>
    <w:p w14:paraId="5AED65B2" w14:textId="22AD3741" w:rsidR="000323AB" w:rsidRPr="008B3F20" w:rsidRDefault="000323AB" w:rsidP="008B3F20">
      <w:pPr>
        <w:spacing w:after="0" w:line="240" w:lineRule="auto"/>
        <w:ind w:left="0" w:right="-1" w:firstLine="0"/>
        <w:contextualSpacing/>
        <w:jc w:val="center"/>
        <w:rPr>
          <w:szCs w:val="28"/>
          <w:lang w:val="uk-UA"/>
        </w:rPr>
      </w:pPr>
    </w:p>
    <w:p w14:paraId="60633627" w14:textId="6A2D814B" w:rsidR="000323AB" w:rsidRPr="008A18DA" w:rsidRDefault="000323AB" w:rsidP="008B3F20">
      <w:pPr>
        <w:spacing w:after="0" w:line="240" w:lineRule="auto"/>
        <w:ind w:left="0" w:right="-1" w:hanging="10"/>
        <w:contextualSpacing/>
        <w:jc w:val="center"/>
        <w:rPr>
          <w:sz w:val="32"/>
          <w:szCs w:val="24"/>
          <w:lang w:val="uk-UA"/>
        </w:rPr>
      </w:pPr>
      <w:r w:rsidRPr="008A18DA">
        <w:rPr>
          <w:b/>
          <w:sz w:val="32"/>
          <w:szCs w:val="24"/>
          <w:lang w:val="uk-UA"/>
        </w:rPr>
        <w:t xml:space="preserve">Р І Ш Е Н </w:t>
      </w:r>
      <w:proofErr w:type="spellStart"/>
      <w:r w:rsidRPr="008A18DA">
        <w:rPr>
          <w:b/>
          <w:sz w:val="32"/>
          <w:szCs w:val="24"/>
          <w:lang w:val="uk-UA"/>
        </w:rPr>
        <w:t>Н</w:t>
      </w:r>
      <w:proofErr w:type="spellEnd"/>
      <w:r w:rsidRPr="008A18DA">
        <w:rPr>
          <w:b/>
          <w:sz w:val="32"/>
          <w:szCs w:val="24"/>
          <w:lang w:val="uk-UA"/>
        </w:rPr>
        <w:t xml:space="preserve"> Я</w:t>
      </w:r>
    </w:p>
    <w:p w14:paraId="592163DD" w14:textId="77777777" w:rsidR="000323AB" w:rsidRDefault="000323AB" w:rsidP="008B3F20">
      <w:pPr>
        <w:spacing w:after="39" w:line="240" w:lineRule="auto"/>
        <w:ind w:left="0" w:right="269" w:firstLine="0"/>
        <w:contextualSpacing/>
        <w:jc w:val="center"/>
        <w:rPr>
          <w:lang w:val="uk-UA"/>
        </w:rPr>
      </w:pPr>
      <w:r>
        <w:rPr>
          <w:b/>
          <w:lang w:val="uk-UA"/>
        </w:rPr>
        <w:t xml:space="preserve"> </w:t>
      </w:r>
    </w:p>
    <w:p w14:paraId="7100EC20" w14:textId="3BF2E74A" w:rsidR="000323AB" w:rsidRDefault="00C42673" w:rsidP="008B3F20">
      <w:pPr>
        <w:tabs>
          <w:tab w:val="center" w:pos="4589"/>
          <w:tab w:val="center" w:pos="7822"/>
        </w:tabs>
        <w:spacing w:after="36" w:line="240" w:lineRule="auto"/>
        <w:ind w:left="0" w:right="0" w:firstLine="0"/>
        <w:jc w:val="left"/>
        <w:rPr>
          <w:b/>
          <w:lang w:val="uk-UA"/>
        </w:rPr>
      </w:pPr>
      <w:r>
        <w:rPr>
          <w:b/>
          <w:lang w:val="uk-UA"/>
        </w:rPr>
        <w:t xml:space="preserve">                </w:t>
      </w:r>
      <w:r w:rsidR="000323AB">
        <w:rPr>
          <w:b/>
          <w:lang w:val="uk-UA"/>
        </w:rPr>
        <w:t>202</w:t>
      </w:r>
      <w:r w:rsidR="000C135B">
        <w:rPr>
          <w:b/>
          <w:lang w:val="uk-UA"/>
        </w:rPr>
        <w:t>5</w:t>
      </w:r>
      <w:r w:rsidR="000323AB">
        <w:rPr>
          <w:b/>
          <w:lang w:val="uk-UA"/>
        </w:rPr>
        <w:tab/>
        <w:t xml:space="preserve"> </w:t>
      </w:r>
      <w:r w:rsidR="003C6C29">
        <w:rPr>
          <w:b/>
          <w:lang w:val="uk-UA"/>
        </w:rPr>
        <w:t xml:space="preserve">  </w:t>
      </w:r>
      <w:r w:rsidR="000323AB">
        <w:rPr>
          <w:b/>
          <w:lang w:val="uk-UA"/>
        </w:rPr>
        <w:t xml:space="preserve"> </w:t>
      </w:r>
      <w:r w:rsidR="00616959">
        <w:rPr>
          <w:b/>
          <w:lang w:val="uk-UA"/>
        </w:rPr>
        <w:t>м.</w:t>
      </w:r>
      <w:r w:rsidR="000323AB">
        <w:rPr>
          <w:b/>
          <w:lang w:val="uk-UA"/>
        </w:rPr>
        <w:t xml:space="preserve">  Ужгород </w:t>
      </w:r>
      <w:r w:rsidR="000323AB">
        <w:rPr>
          <w:b/>
          <w:lang w:val="uk-UA"/>
        </w:rPr>
        <w:tab/>
      </w:r>
      <w:r w:rsidR="000323AB">
        <w:rPr>
          <w:lang w:val="uk-UA"/>
        </w:rPr>
        <w:t xml:space="preserve">                 </w:t>
      </w:r>
      <w:r w:rsidR="000323AB">
        <w:rPr>
          <w:b/>
          <w:lang w:val="uk-UA"/>
        </w:rPr>
        <w:t xml:space="preserve">№ </w:t>
      </w:r>
    </w:p>
    <w:p w14:paraId="743EF730" w14:textId="77777777" w:rsidR="008B3F20" w:rsidRDefault="008B3F20" w:rsidP="008B3F20">
      <w:pPr>
        <w:tabs>
          <w:tab w:val="center" w:pos="4589"/>
          <w:tab w:val="center" w:pos="7822"/>
        </w:tabs>
        <w:spacing w:after="36" w:line="240" w:lineRule="auto"/>
        <w:ind w:left="0" w:right="0" w:firstLine="0"/>
        <w:jc w:val="left"/>
        <w:rPr>
          <w:lang w:val="uk-UA"/>
        </w:rPr>
      </w:pPr>
    </w:p>
    <w:p w14:paraId="4B6F7578" w14:textId="77777777" w:rsidR="000323AB" w:rsidRPr="001B507D" w:rsidRDefault="000323AB" w:rsidP="008B3F20">
      <w:pPr>
        <w:spacing w:after="38" w:line="240" w:lineRule="auto"/>
        <w:ind w:left="14" w:right="0" w:firstLine="0"/>
        <w:jc w:val="left"/>
        <w:rPr>
          <w:sz w:val="16"/>
          <w:szCs w:val="16"/>
          <w:lang w:val="uk-UA"/>
        </w:rPr>
      </w:pPr>
      <w:r>
        <w:rPr>
          <w:lang w:val="uk-UA"/>
        </w:rPr>
        <w:t xml:space="preserve"> </w:t>
      </w:r>
    </w:p>
    <w:p w14:paraId="6BF3A64C" w14:textId="7E7CF0CF" w:rsidR="00F16765" w:rsidRPr="00C42673" w:rsidRDefault="000323AB" w:rsidP="0091091E">
      <w:pPr>
        <w:spacing w:after="0" w:line="240" w:lineRule="auto"/>
        <w:ind w:left="0" w:right="5386" w:firstLine="0"/>
        <w:rPr>
          <w:rStyle w:val="2"/>
          <w:b/>
          <w:color w:val="EE0000"/>
          <w:sz w:val="28"/>
          <w:szCs w:val="28"/>
          <w:lang w:val="uk-UA"/>
        </w:rPr>
      </w:pPr>
      <w:bookmarkStart w:id="0" w:name="_Hlk161300793"/>
      <w:r w:rsidRPr="00F16765">
        <w:rPr>
          <w:b/>
          <w:szCs w:val="28"/>
          <w:lang w:val="uk-UA"/>
        </w:rPr>
        <w:t>Про затвердження Статуту</w:t>
      </w:r>
      <w:r w:rsidR="0091091E">
        <w:rPr>
          <w:b/>
          <w:szCs w:val="28"/>
          <w:lang w:val="uk-UA"/>
        </w:rPr>
        <w:t xml:space="preserve"> </w:t>
      </w:r>
      <w:r w:rsidR="00F16765" w:rsidRPr="00F16765">
        <w:rPr>
          <w:b/>
          <w:szCs w:val="28"/>
        </w:rPr>
        <w:t xml:space="preserve">Приватного закладу </w:t>
      </w:r>
      <w:proofErr w:type="spellStart"/>
      <w:r w:rsidR="00F16765" w:rsidRPr="00F16765">
        <w:rPr>
          <w:b/>
          <w:szCs w:val="28"/>
        </w:rPr>
        <w:t>професійної</w:t>
      </w:r>
      <w:proofErr w:type="spellEnd"/>
      <w:r w:rsidR="00616959">
        <w:rPr>
          <w:b/>
          <w:szCs w:val="28"/>
          <w:lang w:val="uk-UA"/>
        </w:rPr>
        <w:t xml:space="preserve"> </w:t>
      </w:r>
      <w:r w:rsidR="00F16765" w:rsidRPr="00F16765">
        <w:rPr>
          <w:b/>
          <w:szCs w:val="28"/>
        </w:rPr>
        <w:t>(</w:t>
      </w:r>
      <w:proofErr w:type="spellStart"/>
      <w:r w:rsidR="00F16765" w:rsidRPr="00F16765">
        <w:rPr>
          <w:b/>
          <w:szCs w:val="28"/>
        </w:rPr>
        <w:t>професійно-технічної</w:t>
      </w:r>
      <w:proofErr w:type="spellEnd"/>
      <w:r w:rsidR="00F16765" w:rsidRPr="00F16765">
        <w:rPr>
          <w:b/>
          <w:szCs w:val="28"/>
        </w:rPr>
        <w:t xml:space="preserve">) </w:t>
      </w:r>
      <w:proofErr w:type="spellStart"/>
      <w:r w:rsidR="00F16765" w:rsidRPr="00F16765">
        <w:rPr>
          <w:b/>
          <w:szCs w:val="28"/>
        </w:rPr>
        <w:t>освіти</w:t>
      </w:r>
      <w:proofErr w:type="spellEnd"/>
      <w:r w:rsidR="00616959">
        <w:rPr>
          <w:b/>
          <w:szCs w:val="28"/>
          <w:lang w:val="uk-UA"/>
        </w:rPr>
        <w:t xml:space="preserve"> </w:t>
      </w:r>
      <w:r w:rsidR="00F16765" w:rsidRPr="00F16765">
        <w:rPr>
          <w:rStyle w:val="20"/>
          <w:rFonts w:eastAsia="Arial Unicode MS"/>
          <w:b/>
          <w:sz w:val="28"/>
          <w:szCs w:val="28"/>
        </w:rPr>
        <w:t>«</w:t>
      </w:r>
      <w:r w:rsidR="00F16765" w:rsidRPr="00F16765">
        <w:rPr>
          <w:b/>
          <w:szCs w:val="28"/>
        </w:rPr>
        <w:t xml:space="preserve">Центр </w:t>
      </w:r>
      <w:proofErr w:type="spellStart"/>
      <w:r w:rsidR="00F16765" w:rsidRPr="00F16765">
        <w:rPr>
          <w:b/>
          <w:szCs w:val="28"/>
        </w:rPr>
        <w:t>професійно-технічної</w:t>
      </w:r>
      <w:proofErr w:type="spellEnd"/>
      <w:r w:rsidR="00F16765" w:rsidRPr="00F16765">
        <w:rPr>
          <w:b/>
          <w:szCs w:val="28"/>
        </w:rPr>
        <w:t xml:space="preserve"> </w:t>
      </w:r>
      <w:proofErr w:type="spellStart"/>
      <w:r w:rsidR="00F16765" w:rsidRPr="00F16765">
        <w:rPr>
          <w:b/>
          <w:szCs w:val="28"/>
        </w:rPr>
        <w:t>освіти</w:t>
      </w:r>
      <w:proofErr w:type="spellEnd"/>
      <w:r w:rsidR="00616959">
        <w:rPr>
          <w:b/>
          <w:szCs w:val="28"/>
          <w:lang w:val="uk-UA"/>
        </w:rPr>
        <w:t xml:space="preserve"> </w:t>
      </w:r>
      <w:proofErr w:type="spellStart"/>
      <w:r w:rsidR="00F16765" w:rsidRPr="00F16765">
        <w:rPr>
          <w:b/>
          <w:szCs w:val="28"/>
        </w:rPr>
        <w:t>імені</w:t>
      </w:r>
      <w:proofErr w:type="spellEnd"/>
      <w:r w:rsidR="00F16765" w:rsidRPr="00F16765">
        <w:rPr>
          <w:b/>
          <w:szCs w:val="28"/>
        </w:rPr>
        <w:t xml:space="preserve"> Егана Е</w:t>
      </w:r>
      <w:r w:rsidR="007C7513">
        <w:rPr>
          <w:b/>
          <w:szCs w:val="28"/>
          <w:lang w:val="uk-UA"/>
        </w:rPr>
        <w:t>де</w:t>
      </w:r>
      <w:r w:rsidR="00F16765" w:rsidRPr="00F16765">
        <w:rPr>
          <w:rStyle w:val="20"/>
          <w:rFonts w:eastAsia="Arial Unicode MS"/>
          <w:b/>
          <w:sz w:val="28"/>
          <w:szCs w:val="28"/>
        </w:rPr>
        <w:t>»</w:t>
      </w:r>
      <w:r w:rsidR="00C42673">
        <w:rPr>
          <w:rStyle w:val="20"/>
          <w:rFonts w:eastAsia="Arial Unicode MS"/>
          <w:b/>
          <w:sz w:val="28"/>
          <w:szCs w:val="28"/>
          <w:lang w:val="uk-UA"/>
        </w:rPr>
        <w:t xml:space="preserve"> </w:t>
      </w:r>
      <w:r w:rsidR="0091091E">
        <w:rPr>
          <w:rStyle w:val="20"/>
          <w:rFonts w:eastAsia="Arial Unicode MS"/>
          <w:b/>
          <w:sz w:val="28"/>
          <w:szCs w:val="28"/>
          <w:lang w:val="uk-UA"/>
        </w:rPr>
        <w:t>у новій редакції</w:t>
      </w:r>
    </w:p>
    <w:bookmarkEnd w:id="0"/>
    <w:p w14:paraId="39D94832" w14:textId="3E91B1B0" w:rsidR="00CB6B5C" w:rsidRPr="008B3F20" w:rsidRDefault="00CB6B5C" w:rsidP="008B3F20">
      <w:pPr>
        <w:spacing w:after="14" w:line="240" w:lineRule="auto"/>
        <w:ind w:right="0" w:firstLine="0"/>
        <w:jc w:val="left"/>
        <w:rPr>
          <w:color w:val="auto"/>
          <w:szCs w:val="28"/>
          <w:lang w:val="uk-UA"/>
        </w:rPr>
      </w:pPr>
    </w:p>
    <w:p w14:paraId="09B894D9" w14:textId="592260F9" w:rsidR="000323AB" w:rsidRPr="00E835FF" w:rsidRDefault="000323AB" w:rsidP="008B3F20">
      <w:pPr>
        <w:spacing w:after="0" w:line="240" w:lineRule="auto"/>
        <w:ind w:firstLine="565"/>
        <w:rPr>
          <w:color w:val="auto"/>
          <w:szCs w:val="28"/>
          <w:lang w:val="uk-UA"/>
        </w:rPr>
      </w:pPr>
      <w:r w:rsidRPr="00E835FF">
        <w:rPr>
          <w:color w:val="auto"/>
          <w:szCs w:val="28"/>
          <w:lang w:val="uk-UA"/>
        </w:rPr>
        <w:t xml:space="preserve">Відповідно до пункту 20 частини першої статті 43 Закону України «Про місцеве самоврядування в Україні», </w:t>
      </w:r>
      <w:r w:rsidR="008B3F20">
        <w:rPr>
          <w:color w:val="auto"/>
          <w:szCs w:val="28"/>
          <w:lang w:val="uk-UA"/>
        </w:rPr>
        <w:t>з</w:t>
      </w:r>
      <w:r w:rsidR="001B507D" w:rsidRPr="00E835FF">
        <w:rPr>
          <w:color w:val="auto"/>
          <w:szCs w:val="28"/>
          <w:lang w:val="uk-UA"/>
        </w:rPr>
        <w:t xml:space="preserve">аконів України </w:t>
      </w:r>
      <w:r w:rsidR="00F16765" w:rsidRPr="00E835FF">
        <w:rPr>
          <w:color w:val="auto"/>
          <w:szCs w:val="28"/>
          <w:lang w:val="uk-UA"/>
        </w:rPr>
        <w:t xml:space="preserve">«Про освіту», </w:t>
      </w:r>
      <w:r w:rsidR="001B507D" w:rsidRPr="00E835FF">
        <w:rPr>
          <w:color w:val="auto"/>
          <w:szCs w:val="28"/>
          <w:lang w:val="uk-UA"/>
        </w:rPr>
        <w:t>«Про професійну (професійно-технічну) освіту», «Про внесення змін до деяких законів України щодо вдосконалення управлінн</w:t>
      </w:r>
      <w:r w:rsidR="00831258" w:rsidRPr="00E835FF">
        <w:rPr>
          <w:color w:val="auto"/>
          <w:szCs w:val="28"/>
          <w:lang w:val="uk-UA"/>
        </w:rPr>
        <w:t>я професійно-технічною освітою»</w:t>
      </w:r>
      <w:r w:rsidR="00E835FF" w:rsidRPr="00E835FF">
        <w:rPr>
          <w:color w:val="auto"/>
          <w:szCs w:val="28"/>
          <w:lang w:val="uk-UA"/>
        </w:rPr>
        <w:t xml:space="preserve">, </w:t>
      </w:r>
      <w:r w:rsidR="00A03C20">
        <w:rPr>
          <w:color w:val="auto"/>
          <w:szCs w:val="28"/>
          <w:lang w:val="uk-UA"/>
        </w:rPr>
        <w:t>враховуючи</w:t>
      </w:r>
      <w:r w:rsidR="00C42673">
        <w:rPr>
          <w:color w:val="auto"/>
          <w:szCs w:val="28"/>
          <w:lang w:val="uk-UA"/>
        </w:rPr>
        <w:t xml:space="preserve"> </w:t>
      </w:r>
      <w:r w:rsidR="00E835FF" w:rsidRPr="00E835FF">
        <w:rPr>
          <w:color w:val="auto"/>
          <w:szCs w:val="28"/>
          <w:lang w:val="uk-UA"/>
        </w:rPr>
        <w:t>лист</w:t>
      </w:r>
      <w:r w:rsidR="00C42673">
        <w:rPr>
          <w:color w:val="auto"/>
          <w:szCs w:val="28"/>
          <w:lang w:val="uk-UA"/>
        </w:rPr>
        <w:t xml:space="preserve"> </w:t>
      </w:r>
      <w:r w:rsidR="00E835FF" w:rsidRPr="00E835FF">
        <w:rPr>
          <w:szCs w:val="28"/>
          <w:lang w:val="uk-UA"/>
        </w:rPr>
        <w:t xml:space="preserve">Закарпатського угорського інституту ім. Ференца Ракоці ІІ від </w:t>
      </w:r>
      <w:r w:rsidR="00C42673" w:rsidRPr="00A03C20">
        <w:rPr>
          <w:color w:val="auto"/>
          <w:szCs w:val="28"/>
          <w:lang w:val="uk-UA"/>
        </w:rPr>
        <w:t>27 травня 2025 року №</w:t>
      </w:r>
      <w:r w:rsidR="00944859">
        <w:rPr>
          <w:color w:val="auto"/>
          <w:szCs w:val="28"/>
          <w:lang w:val="uk-UA"/>
        </w:rPr>
        <w:t xml:space="preserve"> </w:t>
      </w:r>
      <w:r w:rsidR="00C42673" w:rsidRPr="00A03C20">
        <w:rPr>
          <w:color w:val="auto"/>
          <w:szCs w:val="28"/>
          <w:lang w:val="uk-UA"/>
        </w:rPr>
        <w:t>132/2025</w:t>
      </w:r>
      <w:r w:rsidR="006844A0">
        <w:rPr>
          <w:szCs w:val="28"/>
          <w:lang w:val="uk-UA"/>
        </w:rPr>
        <w:t>,</w:t>
      </w:r>
      <w:r w:rsidR="001B507D" w:rsidRPr="00E835FF">
        <w:rPr>
          <w:color w:val="auto"/>
          <w:szCs w:val="28"/>
          <w:lang w:val="uk-UA"/>
        </w:rPr>
        <w:t xml:space="preserve"> </w:t>
      </w:r>
      <w:r w:rsidRPr="00E835FF">
        <w:rPr>
          <w:color w:val="auto"/>
          <w:szCs w:val="28"/>
          <w:lang w:val="uk-UA"/>
        </w:rPr>
        <w:t>обласна рада</w:t>
      </w:r>
      <w:r w:rsidR="00E835FF" w:rsidRPr="00E835FF">
        <w:rPr>
          <w:color w:val="auto"/>
          <w:szCs w:val="28"/>
          <w:lang w:val="uk-UA"/>
        </w:rPr>
        <w:t xml:space="preserve"> </w:t>
      </w:r>
      <w:r w:rsidR="00A03C20">
        <w:rPr>
          <w:color w:val="auto"/>
          <w:szCs w:val="28"/>
          <w:lang w:val="uk-UA"/>
        </w:rPr>
        <w:t xml:space="preserve"> </w:t>
      </w:r>
      <w:r w:rsidRPr="00E835FF">
        <w:rPr>
          <w:b/>
          <w:color w:val="auto"/>
          <w:szCs w:val="28"/>
          <w:lang w:val="uk-UA"/>
        </w:rPr>
        <w:t>в и р і ш и л а:</w:t>
      </w:r>
      <w:r w:rsidRPr="00E835FF">
        <w:rPr>
          <w:color w:val="auto"/>
          <w:szCs w:val="28"/>
          <w:lang w:val="uk-UA"/>
        </w:rPr>
        <w:t xml:space="preserve">  </w:t>
      </w:r>
    </w:p>
    <w:p w14:paraId="093301C8" w14:textId="77777777" w:rsidR="000323AB" w:rsidRPr="00E835FF" w:rsidRDefault="000323AB" w:rsidP="008B3F20">
      <w:pPr>
        <w:spacing w:after="0" w:line="240" w:lineRule="auto"/>
        <w:ind w:left="710" w:right="0" w:firstLine="0"/>
        <w:jc w:val="left"/>
        <w:rPr>
          <w:szCs w:val="28"/>
          <w:lang w:val="uk-UA"/>
        </w:rPr>
      </w:pPr>
      <w:r w:rsidRPr="00E835FF">
        <w:rPr>
          <w:szCs w:val="28"/>
          <w:lang w:val="uk-UA"/>
        </w:rPr>
        <w:t xml:space="preserve"> </w:t>
      </w:r>
    </w:p>
    <w:p w14:paraId="654CEA72" w14:textId="256F0834" w:rsidR="0074551D" w:rsidRDefault="000323AB" w:rsidP="008B3F20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right="220" w:firstLine="567"/>
        <w:rPr>
          <w:szCs w:val="28"/>
          <w:lang w:val="uk-UA"/>
        </w:rPr>
      </w:pPr>
      <w:r w:rsidRPr="00E835FF">
        <w:rPr>
          <w:szCs w:val="28"/>
          <w:lang w:val="uk-UA"/>
        </w:rPr>
        <w:t xml:space="preserve">Затвердити Статут </w:t>
      </w:r>
      <w:r w:rsidR="00F16765" w:rsidRPr="00C42673">
        <w:rPr>
          <w:szCs w:val="28"/>
          <w:lang w:val="uk-UA"/>
        </w:rPr>
        <w:t xml:space="preserve">Приватного закладу професійної (професійно-технічної) освіти </w:t>
      </w:r>
      <w:r w:rsidR="00F16765" w:rsidRPr="00C42673">
        <w:rPr>
          <w:rStyle w:val="20"/>
          <w:rFonts w:eastAsia="Arial Unicode MS"/>
          <w:sz w:val="28"/>
          <w:szCs w:val="28"/>
          <w:lang w:val="uk-UA"/>
        </w:rPr>
        <w:t>«</w:t>
      </w:r>
      <w:r w:rsidR="00F16765" w:rsidRPr="00C42673">
        <w:rPr>
          <w:szCs w:val="28"/>
          <w:lang w:val="uk-UA"/>
        </w:rPr>
        <w:t xml:space="preserve">Центр професійно-технічної освіти імені </w:t>
      </w:r>
      <w:proofErr w:type="spellStart"/>
      <w:r w:rsidR="00F16765" w:rsidRPr="00C42673">
        <w:rPr>
          <w:szCs w:val="28"/>
          <w:lang w:val="uk-UA"/>
        </w:rPr>
        <w:t>Егана</w:t>
      </w:r>
      <w:proofErr w:type="spellEnd"/>
      <w:r w:rsidR="00F16765" w:rsidRPr="00C42673">
        <w:rPr>
          <w:szCs w:val="28"/>
          <w:lang w:val="uk-UA"/>
        </w:rPr>
        <w:t xml:space="preserve"> </w:t>
      </w:r>
      <w:proofErr w:type="spellStart"/>
      <w:r w:rsidR="00F16765" w:rsidRPr="00C42673">
        <w:rPr>
          <w:szCs w:val="28"/>
          <w:lang w:val="uk-UA"/>
        </w:rPr>
        <w:t>Е</w:t>
      </w:r>
      <w:r w:rsidR="00E835FF" w:rsidRPr="00E835FF">
        <w:rPr>
          <w:szCs w:val="28"/>
          <w:lang w:val="uk-UA"/>
        </w:rPr>
        <w:t>де</w:t>
      </w:r>
      <w:proofErr w:type="spellEnd"/>
      <w:r w:rsidR="00F16765" w:rsidRPr="00C42673">
        <w:rPr>
          <w:rStyle w:val="20"/>
          <w:rFonts w:eastAsia="Arial Unicode MS"/>
          <w:sz w:val="28"/>
          <w:szCs w:val="28"/>
          <w:lang w:val="uk-UA"/>
        </w:rPr>
        <w:t>»</w:t>
      </w:r>
      <w:r w:rsidR="00F16765" w:rsidRPr="00E835FF">
        <w:rPr>
          <w:rStyle w:val="20"/>
          <w:rFonts w:eastAsia="Arial Unicode MS"/>
          <w:sz w:val="28"/>
          <w:szCs w:val="28"/>
          <w:lang w:val="uk-UA"/>
        </w:rPr>
        <w:t xml:space="preserve"> </w:t>
      </w:r>
      <w:r w:rsidR="0091091E">
        <w:rPr>
          <w:rStyle w:val="20"/>
          <w:rFonts w:eastAsia="Arial Unicode MS"/>
          <w:sz w:val="28"/>
          <w:szCs w:val="28"/>
          <w:lang w:val="uk-UA"/>
        </w:rPr>
        <w:t xml:space="preserve">у новій редакції </w:t>
      </w:r>
      <w:r w:rsidR="00C42673">
        <w:rPr>
          <w:szCs w:val="28"/>
          <w:lang w:val="uk-UA"/>
        </w:rPr>
        <w:t>(додається)</w:t>
      </w:r>
      <w:r w:rsidRPr="00E835FF">
        <w:rPr>
          <w:szCs w:val="28"/>
          <w:lang w:val="uk-UA"/>
        </w:rPr>
        <w:t>.</w:t>
      </w:r>
    </w:p>
    <w:p w14:paraId="42E73AAA" w14:textId="16EF1264" w:rsidR="00C42673" w:rsidRPr="00E835FF" w:rsidRDefault="00C42673" w:rsidP="008B3F20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right="220" w:firstLine="567"/>
        <w:rPr>
          <w:szCs w:val="28"/>
          <w:lang w:val="uk-UA"/>
        </w:rPr>
      </w:pPr>
      <w:r>
        <w:rPr>
          <w:szCs w:val="28"/>
          <w:lang w:val="uk-UA"/>
        </w:rPr>
        <w:t>Визнати таким, що втратило чинність, рішення обласної ради від 27.05.2025 №</w:t>
      </w:r>
      <w:r w:rsidR="00944859">
        <w:rPr>
          <w:szCs w:val="28"/>
          <w:lang w:val="uk-UA"/>
        </w:rPr>
        <w:t xml:space="preserve"> </w:t>
      </w:r>
      <w:r>
        <w:rPr>
          <w:szCs w:val="28"/>
          <w:lang w:val="uk-UA"/>
        </w:rPr>
        <w:t>1306.</w:t>
      </w:r>
    </w:p>
    <w:p w14:paraId="7329BFF1" w14:textId="43211ECA" w:rsidR="000323AB" w:rsidRPr="00E835FF" w:rsidRDefault="000323AB" w:rsidP="008B3F20">
      <w:pPr>
        <w:numPr>
          <w:ilvl w:val="0"/>
          <w:numId w:val="1"/>
        </w:numPr>
        <w:tabs>
          <w:tab w:val="left" w:pos="1134"/>
        </w:tabs>
        <w:spacing w:after="0" w:line="240" w:lineRule="auto"/>
        <w:ind w:right="141" w:firstLine="565"/>
        <w:rPr>
          <w:szCs w:val="28"/>
          <w:lang w:val="uk-UA"/>
        </w:rPr>
      </w:pPr>
      <w:r w:rsidRPr="00E835FF">
        <w:rPr>
          <w:szCs w:val="28"/>
          <w:lang w:val="uk-UA"/>
        </w:rPr>
        <w:t xml:space="preserve">Контроль за виконанням цього рішення покласти на заступника голови обласної державної адміністрації </w:t>
      </w:r>
      <w:r w:rsidR="000E193E" w:rsidRPr="00E835FF">
        <w:rPr>
          <w:szCs w:val="28"/>
          <w:lang w:val="uk-UA"/>
        </w:rPr>
        <w:t xml:space="preserve">– начальника обласної військової адміністрації </w:t>
      </w:r>
      <w:r w:rsidRPr="00E835FF">
        <w:rPr>
          <w:szCs w:val="28"/>
          <w:lang w:val="uk-UA"/>
        </w:rPr>
        <w:t>та постійн</w:t>
      </w:r>
      <w:r w:rsidR="00CB6B5C" w:rsidRPr="00E835FF">
        <w:rPr>
          <w:szCs w:val="28"/>
          <w:lang w:val="uk-UA"/>
        </w:rPr>
        <w:t>у</w:t>
      </w:r>
      <w:r w:rsidRPr="00E835FF">
        <w:rPr>
          <w:szCs w:val="28"/>
          <w:lang w:val="uk-UA"/>
        </w:rPr>
        <w:t xml:space="preserve"> комісі</w:t>
      </w:r>
      <w:r w:rsidR="00CB6B5C" w:rsidRPr="00E835FF">
        <w:rPr>
          <w:szCs w:val="28"/>
          <w:lang w:val="uk-UA"/>
        </w:rPr>
        <w:t>ю</w:t>
      </w:r>
      <w:r w:rsidRPr="00E835FF">
        <w:rPr>
          <w:szCs w:val="28"/>
          <w:lang w:val="uk-UA"/>
        </w:rPr>
        <w:t xml:space="preserve"> обласної ради </w:t>
      </w:r>
      <w:r w:rsidR="00CB6B5C" w:rsidRPr="002630AA">
        <w:rPr>
          <w:szCs w:val="28"/>
          <w:lang w:val="uk-UA"/>
        </w:rPr>
        <w:t>з питань освіти, науки, духовності та національних меншин</w:t>
      </w:r>
      <w:r w:rsidR="002630AA">
        <w:rPr>
          <w:szCs w:val="28"/>
          <w:lang w:val="uk-UA"/>
        </w:rPr>
        <w:t>; регламенту, депутатської роботи, етики, нагороджень, правових питань та антикорупційної діяльності</w:t>
      </w:r>
      <w:r w:rsidR="00CB6B5C" w:rsidRPr="00E835FF">
        <w:rPr>
          <w:szCs w:val="28"/>
          <w:lang w:val="uk-UA"/>
        </w:rPr>
        <w:t>.</w:t>
      </w:r>
      <w:r w:rsidRPr="00E835FF">
        <w:rPr>
          <w:szCs w:val="28"/>
          <w:lang w:val="uk-UA"/>
        </w:rPr>
        <w:t xml:space="preserve">  </w:t>
      </w:r>
    </w:p>
    <w:p w14:paraId="70B420FB" w14:textId="124EF1AA" w:rsidR="000C135B" w:rsidRPr="00E835FF" w:rsidRDefault="000323AB" w:rsidP="008B3F20">
      <w:pPr>
        <w:spacing w:after="0" w:line="240" w:lineRule="auto"/>
        <w:ind w:left="722" w:right="0" w:firstLine="0"/>
        <w:jc w:val="left"/>
        <w:rPr>
          <w:b/>
          <w:szCs w:val="28"/>
          <w:lang w:val="uk-UA"/>
        </w:rPr>
      </w:pPr>
      <w:r w:rsidRPr="00E835FF">
        <w:rPr>
          <w:b/>
          <w:szCs w:val="28"/>
          <w:lang w:val="uk-UA"/>
        </w:rPr>
        <w:t xml:space="preserve"> </w:t>
      </w:r>
      <w:r w:rsidRPr="00E835FF">
        <w:rPr>
          <w:szCs w:val="28"/>
          <w:lang w:val="uk-UA"/>
        </w:rPr>
        <w:t xml:space="preserve"> </w:t>
      </w:r>
    </w:p>
    <w:p w14:paraId="5BAFF3EF" w14:textId="77777777" w:rsidR="00E835FF" w:rsidRDefault="00E835FF" w:rsidP="007D69F9">
      <w:pPr>
        <w:spacing w:after="0" w:line="240" w:lineRule="auto"/>
        <w:ind w:left="0" w:right="0" w:firstLine="0"/>
        <w:rPr>
          <w:b/>
          <w:lang w:val="uk-UA"/>
        </w:rPr>
      </w:pPr>
    </w:p>
    <w:p w14:paraId="7E864A5D" w14:textId="77777777" w:rsidR="000323AB" w:rsidRDefault="000323AB" w:rsidP="008B3F20">
      <w:pPr>
        <w:spacing w:after="0" w:line="240" w:lineRule="auto"/>
        <w:ind w:left="10" w:right="0" w:hanging="10"/>
        <w:rPr>
          <w:b/>
          <w:lang w:val="uk-UA"/>
        </w:rPr>
      </w:pPr>
      <w:r>
        <w:rPr>
          <w:b/>
          <w:lang w:val="uk-UA"/>
        </w:rPr>
        <w:t>Голова ради                                                                                          Роман САРАЙ</w:t>
      </w:r>
    </w:p>
    <w:p w14:paraId="75D3D866" w14:textId="77777777" w:rsidR="00A03C20" w:rsidRDefault="00A03C20" w:rsidP="008B3F20">
      <w:pPr>
        <w:spacing w:after="0" w:line="240" w:lineRule="auto"/>
        <w:ind w:left="10" w:right="0" w:hanging="10"/>
        <w:rPr>
          <w:b/>
          <w:lang w:val="uk-UA"/>
        </w:rPr>
      </w:pPr>
    </w:p>
    <w:p w14:paraId="439936B3" w14:textId="77777777" w:rsidR="006B50E5" w:rsidRDefault="006B50E5" w:rsidP="008B3F20">
      <w:pPr>
        <w:spacing w:after="0" w:line="240" w:lineRule="auto"/>
        <w:ind w:left="10" w:right="0" w:hanging="10"/>
        <w:rPr>
          <w:b/>
          <w:lang w:val="uk-UA"/>
        </w:rPr>
      </w:pPr>
    </w:p>
    <w:sectPr w:rsidR="006B50E5" w:rsidSect="007D69F9">
      <w:pgSz w:w="11906" w:h="16838"/>
      <w:pgMar w:top="850" w:right="70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B416E1"/>
    <w:multiLevelType w:val="hybridMultilevel"/>
    <w:tmpl w:val="7132E3C6"/>
    <w:lvl w:ilvl="0" w:tplc="CED2E046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8E22A16"/>
    <w:multiLevelType w:val="hybridMultilevel"/>
    <w:tmpl w:val="1ABAC884"/>
    <w:lvl w:ilvl="0" w:tplc="49828CE8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2" w:hanging="360"/>
      </w:pPr>
    </w:lvl>
    <w:lvl w:ilvl="2" w:tplc="0422001B" w:tentative="1">
      <w:start w:val="1"/>
      <w:numFmt w:val="lowerRoman"/>
      <w:lvlText w:val="%3."/>
      <w:lvlJc w:val="right"/>
      <w:pPr>
        <w:ind w:left="1802" w:hanging="180"/>
      </w:pPr>
    </w:lvl>
    <w:lvl w:ilvl="3" w:tplc="0422000F" w:tentative="1">
      <w:start w:val="1"/>
      <w:numFmt w:val="decimal"/>
      <w:lvlText w:val="%4."/>
      <w:lvlJc w:val="left"/>
      <w:pPr>
        <w:ind w:left="2522" w:hanging="360"/>
      </w:pPr>
    </w:lvl>
    <w:lvl w:ilvl="4" w:tplc="04220019" w:tentative="1">
      <w:start w:val="1"/>
      <w:numFmt w:val="lowerLetter"/>
      <w:lvlText w:val="%5."/>
      <w:lvlJc w:val="left"/>
      <w:pPr>
        <w:ind w:left="3242" w:hanging="360"/>
      </w:pPr>
    </w:lvl>
    <w:lvl w:ilvl="5" w:tplc="0422001B" w:tentative="1">
      <w:start w:val="1"/>
      <w:numFmt w:val="lowerRoman"/>
      <w:lvlText w:val="%6."/>
      <w:lvlJc w:val="right"/>
      <w:pPr>
        <w:ind w:left="3962" w:hanging="180"/>
      </w:pPr>
    </w:lvl>
    <w:lvl w:ilvl="6" w:tplc="0422000F" w:tentative="1">
      <w:start w:val="1"/>
      <w:numFmt w:val="decimal"/>
      <w:lvlText w:val="%7."/>
      <w:lvlJc w:val="left"/>
      <w:pPr>
        <w:ind w:left="4682" w:hanging="360"/>
      </w:pPr>
    </w:lvl>
    <w:lvl w:ilvl="7" w:tplc="04220019" w:tentative="1">
      <w:start w:val="1"/>
      <w:numFmt w:val="lowerLetter"/>
      <w:lvlText w:val="%8."/>
      <w:lvlJc w:val="left"/>
      <w:pPr>
        <w:ind w:left="5402" w:hanging="360"/>
      </w:pPr>
    </w:lvl>
    <w:lvl w:ilvl="8" w:tplc="0422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2" w15:restartNumberingAfterBreak="0">
    <w:nsid w:val="55586798"/>
    <w:multiLevelType w:val="hybridMultilevel"/>
    <w:tmpl w:val="F6ACAE6E"/>
    <w:lvl w:ilvl="0" w:tplc="5B74CB6C">
      <w:start w:val="1"/>
      <w:numFmt w:val="decimal"/>
      <w:lvlText w:val="%1."/>
      <w:lvlJc w:val="left"/>
      <w:pPr>
        <w:ind w:left="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7FCE8C00">
      <w:start w:val="1"/>
      <w:numFmt w:val="lowerLetter"/>
      <w:lvlText w:val="%2"/>
      <w:lvlJc w:val="left"/>
      <w:pPr>
        <w:ind w:left="17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69A2A7C">
      <w:start w:val="1"/>
      <w:numFmt w:val="lowerRoman"/>
      <w:lvlText w:val="%3"/>
      <w:lvlJc w:val="left"/>
      <w:pPr>
        <w:ind w:left="25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4F49EE0">
      <w:start w:val="1"/>
      <w:numFmt w:val="decimal"/>
      <w:lvlText w:val="%4"/>
      <w:lvlJc w:val="left"/>
      <w:pPr>
        <w:ind w:left="32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94D405A4">
      <w:start w:val="1"/>
      <w:numFmt w:val="lowerLetter"/>
      <w:lvlText w:val="%5"/>
      <w:lvlJc w:val="left"/>
      <w:pPr>
        <w:ind w:left="39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AAEDA50">
      <w:start w:val="1"/>
      <w:numFmt w:val="lowerRoman"/>
      <w:lvlText w:val="%6"/>
      <w:lvlJc w:val="left"/>
      <w:pPr>
        <w:ind w:left="46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81014B0">
      <w:start w:val="1"/>
      <w:numFmt w:val="decimal"/>
      <w:lvlText w:val="%7"/>
      <w:lvlJc w:val="left"/>
      <w:pPr>
        <w:ind w:left="53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70E8DF4">
      <w:start w:val="1"/>
      <w:numFmt w:val="lowerLetter"/>
      <w:lvlText w:val="%8"/>
      <w:lvlJc w:val="left"/>
      <w:pPr>
        <w:ind w:left="61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D386E02">
      <w:start w:val="1"/>
      <w:numFmt w:val="lowerRoman"/>
      <w:lvlText w:val="%9"/>
      <w:lvlJc w:val="left"/>
      <w:pPr>
        <w:ind w:left="68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737244950">
    <w:abstractNumId w:val="2"/>
  </w:num>
  <w:num w:numId="2" w16cid:durableId="1422289794">
    <w:abstractNumId w:val="2"/>
  </w:num>
  <w:num w:numId="3" w16cid:durableId="1007058059">
    <w:abstractNumId w:val="1"/>
  </w:num>
  <w:num w:numId="4" w16cid:durableId="3626370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533"/>
    <w:rsid w:val="00001A01"/>
    <w:rsid w:val="000323AB"/>
    <w:rsid w:val="000C135B"/>
    <w:rsid w:val="000D4ED6"/>
    <w:rsid w:val="000E193E"/>
    <w:rsid w:val="00166543"/>
    <w:rsid w:val="001A5137"/>
    <w:rsid w:val="001B507D"/>
    <w:rsid w:val="001B71B6"/>
    <w:rsid w:val="00217E9D"/>
    <w:rsid w:val="00225B80"/>
    <w:rsid w:val="002630AA"/>
    <w:rsid w:val="00296C0E"/>
    <w:rsid w:val="003C6C29"/>
    <w:rsid w:val="00463B72"/>
    <w:rsid w:val="00470426"/>
    <w:rsid w:val="004A611C"/>
    <w:rsid w:val="00502341"/>
    <w:rsid w:val="005037E9"/>
    <w:rsid w:val="00560ACD"/>
    <w:rsid w:val="00616959"/>
    <w:rsid w:val="00672CAB"/>
    <w:rsid w:val="006844A0"/>
    <w:rsid w:val="00696AD2"/>
    <w:rsid w:val="006B50E5"/>
    <w:rsid w:val="00706D04"/>
    <w:rsid w:val="0074551D"/>
    <w:rsid w:val="0079111A"/>
    <w:rsid w:val="007C7513"/>
    <w:rsid w:val="007D69F9"/>
    <w:rsid w:val="00831258"/>
    <w:rsid w:val="00842536"/>
    <w:rsid w:val="008A18DA"/>
    <w:rsid w:val="008B3F20"/>
    <w:rsid w:val="009076BE"/>
    <w:rsid w:val="0091091E"/>
    <w:rsid w:val="00944859"/>
    <w:rsid w:val="009A6DCB"/>
    <w:rsid w:val="009D47E9"/>
    <w:rsid w:val="00A03C20"/>
    <w:rsid w:val="00A16CA5"/>
    <w:rsid w:val="00A54BA8"/>
    <w:rsid w:val="00A55B38"/>
    <w:rsid w:val="00A72688"/>
    <w:rsid w:val="00A764AF"/>
    <w:rsid w:val="00A81DE4"/>
    <w:rsid w:val="00BA1424"/>
    <w:rsid w:val="00C42673"/>
    <w:rsid w:val="00CB6B5C"/>
    <w:rsid w:val="00D03F2D"/>
    <w:rsid w:val="00D63533"/>
    <w:rsid w:val="00DB0D05"/>
    <w:rsid w:val="00DD7880"/>
    <w:rsid w:val="00E835FF"/>
    <w:rsid w:val="00F16765"/>
    <w:rsid w:val="00FA3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9C1DB"/>
  <w15:chartTrackingRefBased/>
  <w15:docId w15:val="{10584C97-0F11-4882-8B0D-DCC19E03B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23AB"/>
    <w:pPr>
      <w:spacing w:after="31" w:line="292" w:lineRule="auto"/>
      <w:ind w:left="2" w:right="79" w:firstLine="561"/>
      <w:jc w:val="both"/>
    </w:pPr>
    <w:rPr>
      <w:rFonts w:ascii="Times New Roman" w:eastAsia="Times New Roman" w:hAnsi="Times New Roman" w:cs="Times New Roman"/>
      <w:color w:val="000000"/>
      <w:kern w:val="0"/>
      <w:sz w:val="28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rsid w:val="00CB6B5C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rsid w:val="00CB6B5C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4A61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A611C"/>
    <w:rPr>
      <w:rFonts w:ascii="Segoe UI" w:eastAsia="Times New Roman" w:hAnsi="Segoe UI" w:cs="Segoe UI"/>
      <w:color w:val="000000"/>
      <w:kern w:val="0"/>
      <w:sz w:val="18"/>
      <w:szCs w:val="18"/>
      <w:lang w:val="ru-RU" w:eastAsia="ru-RU"/>
      <w14:ligatures w14:val="none"/>
    </w:rPr>
  </w:style>
  <w:style w:type="character" w:customStyle="1" w:styleId="2">
    <w:name w:val="Основной текст (2)"/>
    <w:basedOn w:val="a0"/>
    <w:rsid w:val="00F1676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30"/>
      <w:szCs w:val="30"/>
      <w:u w:val="none"/>
      <w:effect w:val="none"/>
    </w:rPr>
  </w:style>
  <w:style w:type="character" w:customStyle="1" w:styleId="20">
    <w:name w:val="Основной текст2"/>
    <w:basedOn w:val="a0"/>
    <w:rsid w:val="00F16765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styleId="a5">
    <w:name w:val="List Paragraph"/>
    <w:basedOn w:val="a"/>
    <w:uiPriority w:val="34"/>
    <w:qFormat/>
    <w:rsid w:val="00F167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11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1022</Words>
  <Characters>584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Закарпатська обласна рада</cp:lastModifiedBy>
  <cp:revision>8</cp:revision>
  <cp:lastPrinted>2025-06-05T13:33:00Z</cp:lastPrinted>
  <dcterms:created xsi:type="dcterms:W3CDTF">2025-06-04T10:38:00Z</dcterms:created>
  <dcterms:modified xsi:type="dcterms:W3CDTF">2025-06-10T14:00:00Z</dcterms:modified>
</cp:coreProperties>
</file>